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7" w:type="dxa"/>
        <w:tblInd w:w="93" w:type="dxa"/>
        <w:tblLayout w:type="fixed"/>
        <w:tblLook w:val="04A0"/>
      </w:tblPr>
      <w:tblGrid>
        <w:gridCol w:w="3984"/>
        <w:gridCol w:w="550"/>
        <w:gridCol w:w="500"/>
        <w:gridCol w:w="226"/>
        <w:gridCol w:w="310"/>
        <w:gridCol w:w="115"/>
        <w:gridCol w:w="426"/>
        <w:gridCol w:w="567"/>
        <w:gridCol w:w="140"/>
        <w:gridCol w:w="186"/>
        <w:gridCol w:w="949"/>
        <w:gridCol w:w="236"/>
        <w:gridCol w:w="898"/>
        <w:gridCol w:w="903"/>
        <w:gridCol w:w="231"/>
        <w:gridCol w:w="446"/>
      </w:tblGrid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611E8" w:rsidRP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611E8" w:rsidRP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611E8" w:rsidRP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2C6B3D" w:rsidP="003C4F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октября</w:t>
            </w:r>
            <w:r w:rsidR="00EA7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A52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4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 w:rsidR="00A7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1ED6" w:rsidRPr="008342BD" w:rsidTr="00062525">
        <w:trPr>
          <w:gridAfter w:val="2"/>
          <w:wAfter w:w="677" w:type="dxa"/>
          <w:trHeight w:val="315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8342BD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611E8" w:rsidRP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611E8" w:rsidRP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062525">
        <w:trPr>
          <w:gridAfter w:val="2"/>
          <w:wAfter w:w="677" w:type="dxa"/>
          <w:trHeight w:val="315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C61EFC" w:rsidP="00564B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AE16A7" w:rsidRPr="00AE16A7" w:rsidTr="00062525">
        <w:trPr>
          <w:gridAfter w:val="2"/>
          <w:wAfter w:w="677" w:type="dxa"/>
          <w:trHeight w:val="70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 и непрограммным направлениям деятельности), разделам, подразделам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видов расходов классификации расходов бюджетов</w:t>
            </w:r>
            <w:r w:rsidR="000960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611E8" w:rsidRP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2022 и 2023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E16A7" w:rsidRPr="00AE16A7" w:rsidTr="00062525">
        <w:trPr>
          <w:trHeight w:val="315"/>
        </w:trPr>
        <w:tc>
          <w:tcPr>
            <w:tcW w:w="5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ind w:right="37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CB4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6405AF" w:rsidRPr="00B8098A" w:rsidTr="001910D4">
        <w:trPr>
          <w:gridAfter w:val="1"/>
          <w:wAfter w:w="446" w:type="dxa"/>
          <w:trHeight w:val="14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9B4038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9B4038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9B4038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bookmarkStart w:id="0" w:name="_GoBack"/>
            <w:bookmarkEnd w:id="0"/>
            <w:r w:rsidRPr="001910D4">
              <w:rPr>
                <w:rFonts w:ascii="Times New Roman" w:hAnsi="Times New Roman" w:cs="Times New Roman"/>
                <w:bCs/>
                <w:szCs w:val="20"/>
              </w:rPr>
              <w:t>ВСЕГО: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1 212 024.7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860 351.3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870 998.9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52 687.1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53 252.8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53 203.5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библиотечного дела»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0110000000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15 049.8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15 619.9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15 619.9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Выплата денежного вознаграждения победителям областного конкурса "Лучший библиотечный проект года"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0110068040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0110068040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0110068040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0110068040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0111000000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14 949.8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15 619.9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15 619.9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0111000000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14 949.8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15 619.9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15 619.9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0111000000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14 949.8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15 619.9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15 619.9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0111040100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14 949.8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15 619.9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15 619.9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Подпрограмма "Сохранение и развитие клубного дела"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0120000000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22 173.8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23 304.2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23 254.9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Финансовое обеспечение муниципального задания на оказание муниципальных услуг (выполнение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работ)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0121000000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22 173.8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23 304.2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23 254.9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0121000000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22 173.8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23 304.2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23 254.9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0121000000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22 173.8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23 304.2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23 254.9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0121040200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22 173.8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23 304.2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23 254.9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0130000000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4 348.1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2 828.7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2 828.7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0130068110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0130068110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0130068110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0130068110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0131000000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2 752.4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2 828.7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2 828.7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0131000000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2 752.4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2 828.7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2 828.7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0131000000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2 752.4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2 828.7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2 828.7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0131040300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2 752.4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2 828.7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2 828.7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0140000000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11 115.3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0141000000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11 115.3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0141000000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11 115.3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0141000000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11 115.3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0141045010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11 115.3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1 766.1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1 768.5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1 168.5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02000L5110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02000L5110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02000L5110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обеспечения государственных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02000L5110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Управление муниципальным имуществом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0200800000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1 433.1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1 695.5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1 095.5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0200882200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1 258.0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1 195.5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895.5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0200882200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1 258.0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1 195.5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895.5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0200882200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1 258.0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1 195.5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895.5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0200882200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1 068.0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945.5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645.5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0200882200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0200882500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0200882500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0200882500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0200882500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0205500000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Субсидии муниципальным унитарным предприятиям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0205505900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0205505900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0205505900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0205505900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2 811.6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2 811.6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0300799000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2 811.6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0300799000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2 811.6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0300799000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2 811.6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0300799000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2 811.6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3 361.6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28 119.1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9 742.9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9 742.9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0400099600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Ремонт тротуара, расположенного по адресу: Челябинская область, г. Нязепетровск ул. Щербакова и ул. К Либкнехта у МКОУ "СОШ№1 г. Нязепетровска"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Ремонт линии наружного освещения, расположенной по адресу: Челябинская область, г. Нязепетровск, ул. Новоселов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Обустройство кюветов для внутрипоселковых дорог по улицам с.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Ункурда</w:t>
            </w:r>
            <w:proofErr w:type="spellEnd"/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Ремонт ограждения Парка Победы в с. Арасланово, ул. Мира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0400099624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0410000000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12 178.6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9 742.9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9 742.9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Осуществление государственных полномочий по расчету и предоставлению дотаций городским поселениям за счет средств областного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бюджета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0410072830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9 018.3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7 214.6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7 214.6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0410072830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9 018.3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7 214.6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7 214.6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0410072830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9 018.3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7 214.6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7 214.6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0410072830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9 018.3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7 214.6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7 214.6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0410072870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3 160.3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2 528.3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2 528.3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0410072870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3 160.3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2 528.3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2 528.3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0410072870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3 160.3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2 528.3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2 528.3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0410072870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3 160.3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2 528.3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2 528.3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0420000000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15 130.5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0421272210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15 130.5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0421272210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15 130.5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0421272210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15 130.5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0421272210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15 130.5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168 726.5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172 022.0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178 154.2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108 439.9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112 911.3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118 882.1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семье»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0510028140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10 893.5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10 631.1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10 721.5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0510028140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10 893.5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10 631.1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10 721.5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0510028140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10 893.5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10 631.1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10 721.5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0510028140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0510028140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10 748.5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10 498.5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10 588.5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0510028190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7 899.3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8 830.2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9 183.5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0510028190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7 899.3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8 830.2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9 183.5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0510028190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7 899.3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8 830.2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9 183.5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0510028190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146.3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0510028190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7 761.2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8 687.7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9 037.2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3 572.7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3 403.6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3 539.7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3 572.7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3 403.6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3 539.7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3 572.7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3 403.6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3 539.7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55.3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3 522.2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3 349.2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3 484.4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15 795.3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17 779.2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18 490.3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15 795.3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17 779.2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18 490.3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15 795.3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17 779.2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18 490.3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284.7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15 519.3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17 499.5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18 205.6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255.6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255.6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255.6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10 462.7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11 385.6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11 841.1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10 462.7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11 385.6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11 841.1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10 462.7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11 385.6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11 841.1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10 285.1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11 202.0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11 650.3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1 123.5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1 175.8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1 241.1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1 123.5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1 175.8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1 241.1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1 123.5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1 175.8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1 241.1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1 107.5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1 158.6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1 222.6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24 540.9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24 848.5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28 103.9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24 540.9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24 848.5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28 103.9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24 540.9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24 848.5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28 103.9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422.4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477.8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24 165.8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24 426.1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27 626.1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9 463.3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9 841.8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10 235.5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9 463.3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9 841.8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10 235.5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9 463.3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9 841.8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10 235.5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9 395.7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9 771.5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10 162.3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193.6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193.6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193.6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0510028390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0510028390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190.2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адресной субсидии гражданам в связи с ростом платы за коммунальные услуги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0510028410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1 207.1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1 114.1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0510028410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1 207.1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1 114.1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0510028410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1 207.1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1 114.1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0510028410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0510028410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1 089.1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1 089.1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Реализация переданных государственных полномочий по назначению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государствен-ной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 социальной помощи отдельным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катего-риям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 граждан, в том числе на основании социального контракта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0510028540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0510028540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0510028540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0510028540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0510051370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0510051370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0510051370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0510051370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1 026.5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1 071.7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1 114.6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1 026.5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1 071.7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1 114.6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1 026.5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1 071.7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1 114.6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Социальное обеспечение и иные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0510052200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1 011.3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1 055.9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1 098.1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11 393.6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11 390.2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11 390.2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11 393.6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11 390.2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11 390.2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11 393.6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11 390.2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11 390.2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166.0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11 227.5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11 224.2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11 224.2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0510052800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по выплате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 81-ФЗ «О государственных пособиях гражданам, имеющим детей»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0510053800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10 051.0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10 420.9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10 871.2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0510053800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10 051.0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10 420.9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10 871.2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0510053800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10 051.0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10 420.9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10 871.2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0510053800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10 051.0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10 420.9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10 871.2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Региональный проект "Информационная безопасность"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051D400000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051D400000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051D400000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051D460340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403.1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403.1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403.1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051P128180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051P128180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397.1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54 123.1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54 121.2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54 282.6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28 416.3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28 409.7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28 409.7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28 416.3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28 409.7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28 409.7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обслуживание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28 416.3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28 409.7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28 409.7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28 259.7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28 259.7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28 259.7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25 706.8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25 711.5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25 872.9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25 706.8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25 711.5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25 872.9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25 706.8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25 711.5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25 872.9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25 216.4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25 451.5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25 572.9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0520028130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0520028140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0530000000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6 163.5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4 989.5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4 989.5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Реализация иных муниципальных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функций в области социальной политики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0530600000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6 163.5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4 989.5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4 989.5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0530600000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6 163.5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4 989.5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4 989.5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0530600000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6 163.5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4 989.5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4 989.5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0530605200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41.5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0530605200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4 972.7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4 648.0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4 648.0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0530605300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0530605300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454.1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0530605400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0530605400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0530605500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0530605500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486.0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42 573.8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72 134.4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92 930.3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0600006040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7 251.3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0600006040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7 251.3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0600006040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7 251.3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0600006040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7 251.3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0600006050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25 813.0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22 134.4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22 930.3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0600006050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25 813.0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22 134.4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22 930.3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0600006050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25 813.0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22 134.4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22 930.3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0600006050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25 813.0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22 134.4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22 930.3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842.8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Текущий ремонт автодороги, расположенной по адресу д. Бехтерева,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ул. Новоселов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0600099604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0600099604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0600099604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0600099604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Текущий ремонт участка автодороги от ул. Ленина до ул. Гагарина, перед почтовым отделением в д. Ситцева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Текущий ремонт участка автодороги от ул. Ленина от дома 29 до дома 35 в д. Ситцева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Установка ограждения на ж/б мосту через р.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Арганча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, д.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Ташкинова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>, ул. 27 съезда КПСС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0600099619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479.1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0600706230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0600706230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0600706230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0600706230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Аварийно-восстановительные работы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0600706290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0600706290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0600706290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0600706290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вопросам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8 187.5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1 283.5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1 283.5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1 283.5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1 283.5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3 091.0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3 091.0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3 091.0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3 091.0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1 351.7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1 351.7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1 351.7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1 351.7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2 461.4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2 461.4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2 461.4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0605406260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2 461.4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0700705800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0700705800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0700705800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0700705800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0801000000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Учреждения в сфере туризма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0801039000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0801039000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0801039000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0801039000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93 356.8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94 715.0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94 686.4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0900004010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36 782.0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39 585.8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39 557.2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0900004010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36 782.0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39 585.8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39 557.2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0900004010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36 782.0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39 585.8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39 557.2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0900004010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35 768.4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38 572.2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38 543.6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0900004010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1 013.6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1 013.6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1 013.6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0900004050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2 128.1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2 466.7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0900004050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2 128.1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2 466.7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0900004050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2 128.1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2 466.7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0900004050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2 128.1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2 466.7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2 357.7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Замена оконных блоков МКОУ "Детский сад комбинированного вида № 7 "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Рябинушка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>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1 262.3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1 262.3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1 262.3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1 262.3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Ремонт водосточной системы МКОУ "Детский сад комбинированного вида № 7 "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Рябинушка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>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Капитальный ремонт пола МКОУ "Детский сад комбинированного вида № 1 "Улыбка"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0900099603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Замена дверей для МКДОУ "Детский сад комбинированного вида №7 "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Рябинушка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>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0900099618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0900099618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0900099618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0900099618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0909900000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51 843.8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52 417.3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52 417.3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Детские дошкольные организации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0909942000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51 843.8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52 417.3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52 417.3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0909942000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51 843.8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52 417.3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52 417.3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0909942000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51 843.8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52 417.3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52 417.3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0909942010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21 612.0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21 391.1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21 391.1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0909942010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16 551.9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16 345.2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16 345.2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0909942010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1 413.9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1 542.0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1 542.0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0909942020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666.0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666.0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0909942050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12 470.0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12 470.0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0909942070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0909942070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258 054.6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242 069.2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241 708.4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1000003020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2 062.6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2 062.6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1000003020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2 062.6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2 062.6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1000003020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2 414.1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2 062.6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2 062.6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1000003020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1000003020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2 403.8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2 052.3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2 052.3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1000003120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107 359.1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107 359.1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107 359.1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1000003120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107 359.1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107 359.1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107 359.1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1000003120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107 359.1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107 359.1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107 359.1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1000003120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106 387.8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106 387.8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106 387.8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1000003120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971.3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971.3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971.3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11 690.6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11 502.1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11 690.6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11 502.1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11 690.6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11 502.1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11 690.6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11 502.1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9 544.7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9 983.8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9 623.0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9 544.7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9 983.8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9 623.0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9 544.7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9 983.8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9 623.0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9 544.7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9 983.8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9 623.0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879.6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1 242.4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1 248.9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1 237.5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1 237.5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1 248.9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1 237.5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1 237.5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1 248.9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1 237.5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1 237.5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1 248.9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1 237.5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1 237.5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10000S3330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780.9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10000S3330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780.9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10000S3330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780.9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10000S3330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780.9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123 424.6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106 857.5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106 857.5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Общеобразовательные организации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108 901.3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92 475.8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92 475.8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108 743.9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92 475.8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92 475.8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107 136.6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91 115.1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91 115.1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43 841.0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43 635.9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43 635.9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48 090.8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34 015.2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34 015.2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4 699.3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3 200.0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2 194.7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7 796.6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9 084.0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9 084.0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330.5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1 587.0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1 360.7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1 360.7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обеспечения государственных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1009944040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144.7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148.0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1 280.4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1 032.7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1 032.7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Организации дополнительного образования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14 523.4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14 381.7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14 381.7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14 523.4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14 381.7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14 381.7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14 345.8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14 281.7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14 281.7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12 620.7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12 614.9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12 614.9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1 308.1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1 299.0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167.0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1009945050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Региональный проект "Современная школа"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100Е100000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163.7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100E1S3050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163.7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100E1S3050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163.7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100E1S3050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163.7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100E1S3050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163.7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100Е400000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Государственная поддержка образовательных организаций в целях оснащения (обновления) их компьютерным,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мультимедийным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100Е452080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100Е452080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100Е452080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100Е452080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67 841.9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64 263.5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55 600.8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1110000000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1 394.9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2 089.8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2 045.0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молодым семьям- участникам подпрограммы дополнительных социальных выплат при рождении (усыновлении) одного ребенка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1110014080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1110014080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1110014080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1110014080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2 089.8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2 045.0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2 089.8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2 045.0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2 089.8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2 045.0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2 089.8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2 045.0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Подпрограмма "Модернизация объектов коммунальной инфраструктуры"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5 126.2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53 553.3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53 555.8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Строительство газопроводов и газовых сетей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642.0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642.0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29 358.0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29 358.0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Модернизация, реконструкцию, капитальный ремонт и строительство котельных, систем водоснабжения, водоотведения, систем электроснабжения,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теплоснабжения,включая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 центральные тепловые пункты, в том числе проектно-изыскательские работы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1120014060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23 255.8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23 255.8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1120014060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23 255.8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23 255.8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1120014060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23 255.8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23 255.8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1120014060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497.0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497.0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1120014060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22 758.8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22 758.8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5 126.2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5 126.2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5 126.2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1120700300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239.2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1120700310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2 933.9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1120700320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1 953.2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1120700340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Подпрограмма " Мероприятия по переселению граждан из жилищного фонда, признанного непригодным для проживания"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1130000000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61 320.8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8 620.4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113F300000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61 320.8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8 620.4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113F300000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61 320.8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8 620.4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113F300000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61 320.8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8 620.4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Капитальные вложения в объекты государственной (муниципальной)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собственности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113F314070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8 620.4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113F367483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48 594.0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113F367484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12 661.6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113F36748S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412.1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411.1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411.1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411.1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411.1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 (софинансирование)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1200761020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1200761020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1200761020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1200761020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2 315.1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1 498.7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1400061080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1400061080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1400061080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1400061080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605.7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1400099600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Ремонт ограждения кладбища в п. Арасланово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1400099610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1400099610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1400099610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1400099610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Ремонт забора вокруг христианского кладбища в с.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Ункурда</w:t>
            </w:r>
            <w:proofErr w:type="spellEnd"/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1400099620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1400099620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1400099620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1400099620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881.9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Природоохранные мероприятия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1400762200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881.9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ОКРУЖАЮЩЕЙ СРЕДЫ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1400762200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881.9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1400762200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881.9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1400762200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881.9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1405400000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деятельности по накоплению (в том числе раздельному накоплению) и транспортированию твердых коммунальных отходов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1405406270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339.9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1405406270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339.9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1405406270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339.9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1405406270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339.9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Содержание мест захоронения, организация ритуальных услуг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1405406280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1405406280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1405406280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1405406280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140G243120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ОКРУЖАЮЩЕЙ СРЕДЫ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140G243120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140G243120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140G243120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222.3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160 373.6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2 637.7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Софинансирование расходных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1500099600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Ремонт водонапорной башни с. Шемаха, ул. Советская, скважина 5040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Ремонт летнего водопровода п. Сказ, ул. Луговая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Ремонт помещения над скважиной п. Сказ, ул. Школьная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1500099609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744.0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Проектно-изыскательские работы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1500700310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1500700310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1500700310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1500700310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функций в рамках подпрограмм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1500700320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1500700320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1500700320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1500700320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654.9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1505400000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в границах поселения водоснабжения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1505406240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1505406240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1505406240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1505406240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1 997.5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Субсидии юридическим лицам (за исключением субсидий областным государственным учреждениям), индивидуальным предпринимателям, физическим лицам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1505500000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7 159.9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Субсидии муниципальным унитарным предприятиям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1505505900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5 694.3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1505505900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5 694.3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1505505900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5 694.3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1505505900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5 694.3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1505505910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1 465.7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1505505910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1 465.7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1505505910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1 465.7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1505505910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1 465.7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Региональный проект «Чистая вода»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150F500000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150 164.3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150 164.3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150 164.3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150 164.3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3 483.4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49.8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146 680.8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2 487.9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619.9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2 075.9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1600023020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1 175.9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1600023020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1 175.9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1600023020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1 175.9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1600023020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1 284.0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1 175.9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Проведение работ по описанию местоположения границ территориальных зон Челябинской области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1600099330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1600099330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1600099330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1600099330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1600721800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1600721800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1600721800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1600721800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138 402.0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5 697.6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6 117.8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физической культуры и спорта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136 595.7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136 595.7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136 595.7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3 877.7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132 718.0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18 лет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581.2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528.4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528.4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581.2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528.4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528.4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581.2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528.4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528.4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581.2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528.4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528.4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176.1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176.1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Массовый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176.1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17000S0047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193.7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176.1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532.0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532.0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Спорт высших достижений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532.0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17000S0048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532.0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и проведение региональной акции по скандинавской ходьбе «Уральская тропа»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42.5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42.5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42.5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17000S0049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42.5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17000S004Д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387.3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Дополнительные расходы на доведение средней заработной платы тренеров и инструкторов по спорту в сельской местности и малых городах Челябинской области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1 348.4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1 348.4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1 348.4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1 348.4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1 348.4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1 348.4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17000S004И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1 348.4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1 348.4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Выплата заработной платы дополнительно привлеченным к работе тренерам и инструкторам по спорту в сельской местности и малых городах Челябинской области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17000S004К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1 365.5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1 785.8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17000S004К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1 365.5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1 785.8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17000S004К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1 365.5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1 785.8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17000S004К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1 365.5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1 785.8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Приобретение жилья или строительство жилого дома для привлечения к работе квалифицированных тренеров по спортивной подготовке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17000S004Л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населением, занятым в экономике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17000S004М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Муниципальное бюджетное учреждение "Спортивная школа"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1701010000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1701010000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1701010000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1701010000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и проведение мероприятий с детьми и молодежью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1800703300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1800703300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1800703300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1800703300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1800703300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Региональный проект «Социальная активность»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180E800000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324.0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и проведение мероприятий с детьми и молодежью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324.0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324.0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324.0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1920000000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Иные расходы на реализацию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1920700000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1920700000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1920700000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1920708100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Мероприятия по обеспечению общественной безопасности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2000701440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2000701440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2000701440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2000701440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Мероприятия по развитию кадрового потенциала бюджетной сферы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2100708000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2100708000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2100708000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2100708000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Субсидии бюджетным и автономным учреждениям на иные цели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2402000000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2402000390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2402000390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2402000390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2402000390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Муниципальная программа "Обеспечение безопасности жизнедеятельности населения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Нязепетровского муниципального района"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2500000000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3 663.8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3 652.3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Обслуживание систем экстренного оповещения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2500762900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2500762900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2500762900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2500762900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Проведение аварийно-спасательных и других неотложных работ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2500763000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3 435.8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2500763000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3 435.8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2500763000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3 435.8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2500763000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3 435.8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 бюджетам поселений из бюджета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2505400000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Участие в предупреждении и ликвидации последствий чрезвычайных ситуаций в границах поселений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2505406250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2505406250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2505406250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2505406250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2600000000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2600700000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Профилактика злоупотребления наркотиками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2600701460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2600701460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Другие вопросы в области национальной безопасности и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правоохранительной деятельности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2600701460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2600701460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расходы на реализацию отраслевых мероприятий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2700700000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2700716400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2700716400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2700716400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2700716400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54 842.7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15 443.2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12 878.7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Благоустройство территорий рекреационного назначения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2800045020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9 380.3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6 815.8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2800045020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9 380.3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6 815.8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2800045020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9 380.3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6 815.8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2800045020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9 380.3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6 815.8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280F200000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54 842.7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6 062.9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6 062.9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280F254240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50 275.0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280F254240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50 275.0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280F254240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50 275.0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280F254240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50 275.0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4 567.7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6 062.9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6 062.9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4 567.7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6 062.9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6 062.9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4 567.7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6 062.9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6 062.9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4 567.7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6 062.9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6 062.9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1 654.4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1 163.6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1 163.6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Реализация муниципальных программ (подпрограмм) поддержки социально ориентированных некоммерческих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организаций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2900028290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2900028290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2900028290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2900028290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385.4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Реализация иных муниципальных функций в области социальной политики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1 269.0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1 163.6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1 163.6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Формирование доступной среды для инвалидов и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маломобильных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 групп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130.6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130.6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130.6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130.6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"Общество инвалидов"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733.0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2900605700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2900605700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2900605700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2900605700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Непрограммные направления деятельности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127 818.6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115 749.0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115 234.6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9900003060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9900003060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9900003060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9900003060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283.6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275.8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275.8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271.6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6 173.6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5 753.8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5 753.8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6 173.6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5 753.8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5 753.8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6 173.6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5 753.8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5 753.8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5 315.5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4 890.8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4 890.8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811.9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863.0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863.0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1 203.9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1 118.0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1 203.9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1 118.0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1 203.9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1 118.0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1 086.7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1 673.3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1 922.2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1 922.2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1 673.3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1 922.2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1 922.2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1 673.3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1 922.2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1 922.2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1 673.3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1 922.2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1 922.2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Обеспечение предоставления жилых помещений по договорам социального найма специализированного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жилищного фонда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9900028140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9900028140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1 953.4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1 823.5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1 823.5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1 953.4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1 823.5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1 823.5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1 953.4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1 823.5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1 823.5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1 643.4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1 513.5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1 513.5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310.0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951.8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961.1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997.4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ОБОРОНА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951.8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961.1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997.4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951.8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961.1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997.4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951.8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961.1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997.4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Судебная система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9900054690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9900054690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9900054690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9900054690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1 427.6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1 410.7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1 153.0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1 427.6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1 410.7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1 153.0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Органы юстиции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1 427.6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1 410.7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1 153.0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1 022.0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1 410.7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1 153.0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9900067040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9900067040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Общеэкономические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9900067040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9900067040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321.7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370.8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9900067040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49.1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106.2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9900099120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56.0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56.0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9900099120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9900099220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361.6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2 388.3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6 929.7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6 929.7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6 929.7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6 929.7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6 929.7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6 929.7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6 929.7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6 929.7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6 929.7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6 929.7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Ремонт уличного освещения в п. Беляево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Ункурдинского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 сельского поселения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Ремонт ограждения Парка Победы с.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Ункурда</w:t>
            </w:r>
            <w:proofErr w:type="spellEnd"/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9900099606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Ремонт изгороди городского кладбища, расположенного по адресу: г. Нязепетровск, ул. Колина,1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252.8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Ремонт Братской могилы, находящейся на территории городского кладбища, расположенного по адресу: г.Нязепетровск,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ул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 Колина,1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9900099613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379.7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Ремонт тротуара, расположенного по адресу: г. Нязепетровск, ул. Клубная, от дома культуры им. 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Кутасова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 до ул. Чайковского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480.0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Ремонт тротуара, расположенного по адресу: г. Нязепетровск по ул. С.Лазо и ул. Кутузова у МКОУ "СОШ № 27 г. Нязепетровска"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9900099615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Ремонт тротуара, расположенного по адресу: г. Нязепетровск по ул. Ленина около Нязепетровского филиала ГБПОУ "</w:t>
            </w:r>
            <w:proofErr w:type="spellStart"/>
            <w:r w:rsidRPr="001910D4">
              <w:rPr>
                <w:rFonts w:ascii="Times New Roman" w:hAnsi="Times New Roman" w:cs="Times New Roman"/>
                <w:bCs/>
                <w:szCs w:val="20"/>
              </w:rPr>
              <w:t>Каслинский</w:t>
            </w:r>
            <w:proofErr w:type="spellEnd"/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 промышленно-гуманитарный техникум"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9900099616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340.0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внешнего муниципального финансового контроля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9900304630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9900304630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9900304630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9900304630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в сфере установленных функций органов местного самоуправления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76 374.1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60 627.1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60 424.8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990040306S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990040306S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990040306S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990040306S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9900405550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12 718.6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9900405550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12 718.6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9900405550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12 718.6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9900405550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12 718.6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9900420300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1 569.3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55 512.6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54 743.3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54 541.0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49 360.8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48 656.5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48 454.2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Функционирование законодательных (представительных) органов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2 549.9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2 399.2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2 389.2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1 685.1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1 680.1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1 680.1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860.8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715.1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705.1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30 473.1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30 600.3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30 408.4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25 696.1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26 775.1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26 775.1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4 627.0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3 776.2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3 584.3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49.0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49.0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9 518.1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9 195.6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9 195.2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8 879.6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8 917.0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8 916.6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638.5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278.6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278.6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6 819.7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6 461.4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6 461.4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6 289.3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6 286.1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6 286.1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529.9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165.3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2 185.6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2 190.6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2 190.6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2 185.6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2 190.6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2 190.6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2 185.6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2 190.6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2 190.6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2 674.8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2 674.8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2 674.8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2 674.8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2 674.8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2 674.8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2 674.8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2 674.8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2 674.8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537.9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537.9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537.7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537.9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753.6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683.5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683.5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753.6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683.5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683.5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317.0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293.5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46.6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390.0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1 457.8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1 299.9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1 457.8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1 299.9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1 457.8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1 299.9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9900420402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1 159.9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1 000.4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296.4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298.0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9900420402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9900421100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9900421100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9900421100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9900421100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1 181.5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муниципальных функций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9900421500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712.5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9900421500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712.5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9900421500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9900421500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9900421500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638.3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9900421500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403.3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124.0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9900421500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235.0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Председатель контрольно-счетной палаты муниципального района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823.0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823.0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823.0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823.0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823.0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823.0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9900422500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903.5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823.0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823.0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9900428080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9900428080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9900428080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9900428080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9900429320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158.7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9900429320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158.7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9900429320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278.7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158.7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9900429320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158.7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158.7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9900429320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120.0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9900498706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1 212.3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9900498706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1 212.3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9900498706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1 212.3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9900498706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1 212.3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700.0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9901000000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Многофункциональный центр предоставления государственных и муниципальных услуг Нязепетровского муниципального района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9901030000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9901030000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9901030000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9901030000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подведомственных казенных учреждений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9909900000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32 845.3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34 104.3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34 024.4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9909931000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5 235.5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5 664.2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5 664.2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9909931000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5 235.5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5 664.2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5 664.2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9909931000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5 235.5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5 664.2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5 664.2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9909931000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4 517.9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5 018.0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5 018.0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9909931000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472.1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346.2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346.2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9909931000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245.5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300.0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Организация, обеспечивающая деятельность учреждений культуры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9909932000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10 481.2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11 882.5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11 802.6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9909932000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10 481.2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11 882.5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11 802.6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9909932000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10 481.2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11 882.5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11 802.6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9909932000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10 297.0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11 767.1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11 767.1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9909932000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181.1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115.4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35.5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9909932000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9909933000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8 026.1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16 557.6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16 557.6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9909933000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8 026.1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16 557.6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16 557.6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9909933000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8 026.1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16 557.6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16 557.6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9909933000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5 773.6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14 475.1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14 475.1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9909933000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2 238.2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2 061.3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2 061.3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9909933000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14.3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21.2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21.2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9 102.5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9 102.5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9 102.5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8 733.9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364.8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  <w:tr w:rsidR="001910D4" w:rsidRPr="001910D4" w:rsidTr="001910D4">
        <w:trPr>
          <w:gridAfter w:val="1"/>
          <w:wAfter w:w="446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9909934000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3.9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10D4" w:rsidRPr="001910D4" w:rsidRDefault="001910D4" w:rsidP="001910D4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1910D4">
              <w:rPr>
                <w:rFonts w:ascii="Times New Roman" w:hAnsi="Times New Roman" w:cs="Times New Roman"/>
                <w:bCs/>
                <w:szCs w:val="20"/>
              </w:rPr>
              <w:t>0.0</w:t>
            </w:r>
          </w:p>
        </w:tc>
      </w:tr>
    </w:tbl>
    <w:p w:rsidR="006405AF" w:rsidRPr="00D9227B" w:rsidRDefault="006405AF" w:rsidP="00AA011A">
      <w:pPr>
        <w:spacing w:line="240" w:lineRule="auto"/>
      </w:pPr>
    </w:p>
    <w:sectPr w:rsidR="006405AF" w:rsidRPr="00D9227B" w:rsidSect="005E383D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AE16A7"/>
    <w:rsid w:val="0000637E"/>
    <w:rsid w:val="0001057B"/>
    <w:rsid w:val="00046C5A"/>
    <w:rsid w:val="00062525"/>
    <w:rsid w:val="000765BC"/>
    <w:rsid w:val="000960F0"/>
    <w:rsid w:val="00096CB2"/>
    <w:rsid w:val="000C566D"/>
    <w:rsid w:val="000D3E2F"/>
    <w:rsid w:val="00104AA3"/>
    <w:rsid w:val="00140B10"/>
    <w:rsid w:val="00156B80"/>
    <w:rsid w:val="0016448C"/>
    <w:rsid w:val="0018752B"/>
    <w:rsid w:val="001910D4"/>
    <w:rsid w:val="00196ED6"/>
    <w:rsid w:val="001B2B13"/>
    <w:rsid w:val="001F78BF"/>
    <w:rsid w:val="00202DA2"/>
    <w:rsid w:val="00205709"/>
    <w:rsid w:val="00281BBE"/>
    <w:rsid w:val="00284D9D"/>
    <w:rsid w:val="00287221"/>
    <w:rsid w:val="002900BE"/>
    <w:rsid w:val="002C6B3D"/>
    <w:rsid w:val="00304EB6"/>
    <w:rsid w:val="00363CF8"/>
    <w:rsid w:val="0038106B"/>
    <w:rsid w:val="00387051"/>
    <w:rsid w:val="003907A0"/>
    <w:rsid w:val="00394F7D"/>
    <w:rsid w:val="003B4C1A"/>
    <w:rsid w:val="003C4FAF"/>
    <w:rsid w:val="003E1D57"/>
    <w:rsid w:val="003E333B"/>
    <w:rsid w:val="004611E8"/>
    <w:rsid w:val="00465FCC"/>
    <w:rsid w:val="004F7F1A"/>
    <w:rsid w:val="00533621"/>
    <w:rsid w:val="00540679"/>
    <w:rsid w:val="0056011B"/>
    <w:rsid w:val="00561ED6"/>
    <w:rsid w:val="00564B8D"/>
    <w:rsid w:val="005656CD"/>
    <w:rsid w:val="00581322"/>
    <w:rsid w:val="005C2D25"/>
    <w:rsid w:val="005E383D"/>
    <w:rsid w:val="005F5554"/>
    <w:rsid w:val="005F5957"/>
    <w:rsid w:val="00600BE9"/>
    <w:rsid w:val="006405AF"/>
    <w:rsid w:val="00642B85"/>
    <w:rsid w:val="006721BE"/>
    <w:rsid w:val="00676386"/>
    <w:rsid w:val="006A7D6B"/>
    <w:rsid w:val="006C2DF3"/>
    <w:rsid w:val="0076121D"/>
    <w:rsid w:val="007B149D"/>
    <w:rsid w:val="007C1071"/>
    <w:rsid w:val="007C2287"/>
    <w:rsid w:val="007D48E1"/>
    <w:rsid w:val="007E3225"/>
    <w:rsid w:val="007F562B"/>
    <w:rsid w:val="00817A17"/>
    <w:rsid w:val="008248AD"/>
    <w:rsid w:val="00850102"/>
    <w:rsid w:val="00855699"/>
    <w:rsid w:val="00856A4D"/>
    <w:rsid w:val="0085706F"/>
    <w:rsid w:val="0089744A"/>
    <w:rsid w:val="00916E0C"/>
    <w:rsid w:val="00923116"/>
    <w:rsid w:val="00970DBC"/>
    <w:rsid w:val="00977453"/>
    <w:rsid w:val="009B4038"/>
    <w:rsid w:val="009E3A05"/>
    <w:rsid w:val="009E5F0E"/>
    <w:rsid w:val="00A24941"/>
    <w:rsid w:val="00A47297"/>
    <w:rsid w:val="00A529DB"/>
    <w:rsid w:val="00A64931"/>
    <w:rsid w:val="00A705DC"/>
    <w:rsid w:val="00AA011A"/>
    <w:rsid w:val="00AA2912"/>
    <w:rsid w:val="00AB3F32"/>
    <w:rsid w:val="00AC491B"/>
    <w:rsid w:val="00AE16A7"/>
    <w:rsid w:val="00AE5DDD"/>
    <w:rsid w:val="00B22571"/>
    <w:rsid w:val="00B82BF5"/>
    <w:rsid w:val="00C035F5"/>
    <w:rsid w:val="00C44EB2"/>
    <w:rsid w:val="00C61EFC"/>
    <w:rsid w:val="00C77D30"/>
    <w:rsid w:val="00CB4C47"/>
    <w:rsid w:val="00D0479E"/>
    <w:rsid w:val="00D26BAC"/>
    <w:rsid w:val="00D9227B"/>
    <w:rsid w:val="00DA7FE7"/>
    <w:rsid w:val="00DC6DAE"/>
    <w:rsid w:val="00DE048E"/>
    <w:rsid w:val="00E072BB"/>
    <w:rsid w:val="00E22D52"/>
    <w:rsid w:val="00E34CBD"/>
    <w:rsid w:val="00E42EA2"/>
    <w:rsid w:val="00E54D15"/>
    <w:rsid w:val="00E77EC2"/>
    <w:rsid w:val="00EA23A1"/>
    <w:rsid w:val="00EA7288"/>
    <w:rsid w:val="00ED1AC0"/>
    <w:rsid w:val="00EF0339"/>
    <w:rsid w:val="00F1676C"/>
    <w:rsid w:val="00F21321"/>
    <w:rsid w:val="00F218A8"/>
    <w:rsid w:val="00F9667A"/>
    <w:rsid w:val="00FE5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6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6A7"/>
    <w:rPr>
      <w:color w:val="800080"/>
      <w:u w:val="single"/>
    </w:rPr>
  </w:style>
  <w:style w:type="paragraph" w:customStyle="1" w:styleId="xl63">
    <w:name w:val="xl63"/>
    <w:basedOn w:val="a"/>
    <w:rsid w:val="00AE16A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E16A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16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6A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6A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B4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15105</Words>
  <Characters>86105</Characters>
  <Application>Microsoft Office Word</Application>
  <DocSecurity>0</DocSecurity>
  <Lines>717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user1</cp:lastModifiedBy>
  <cp:revision>93</cp:revision>
  <cp:lastPrinted>2020-06-05T05:54:00Z</cp:lastPrinted>
  <dcterms:created xsi:type="dcterms:W3CDTF">2017-12-28T11:48:00Z</dcterms:created>
  <dcterms:modified xsi:type="dcterms:W3CDTF">2021-10-18T08:18:00Z</dcterms:modified>
</cp:coreProperties>
</file>